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EA0F" w14:textId="21FC2D5D" w:rsidR="006408A6" w:rsidRDefault="009D5A8E" w:rsidP="00DD53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5A8E">
        <w:rPr>
          <w:rFonts w:ascii="Times New Roman" w:hAnsi="Times New Roman" w:cs="Times New Roman"/>
          <w:b/>
          <w:bCs/>
          <w:sz w:val="24"/>
          <w:szCs w:val="24"/>
        </w:rPr>
        <w:t>1. Motivate</w:t>
      </w:r>
    </w:p>
    <w:p w14:paraId="626513DD" w14:textId="77777777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4EAB" w14:textId="3F5EB9F5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53C2">
        <w:rPr>
          <w:rFonts w:ascii="Times New Roman" w:hAnsi="Times New Roman" w:cs="Times New Roman"/>
          <w:sz w:val="24"/>
          <w:szCs w:val="24"/>
        </w:rPr>
        <w:t>When have you seen hours of training and hard work pay off?</w:t>
      </w:r>
    </w:p>
    <w:p w14:paraId="3010C791" w14:textId="5698F635" w:rsidR="00DD53C2" w:rsidRDefault="00DD53C2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practicing a musical instrument</w:t>
      </w:r>
    </w:p>
    <w:p w14:paraId="452A390D" w14:textId="5A613549" w:rsidR="00DD53C2" w:rsidRDefault="00DD53C2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becoming a skilled wood carver</w:t>
      </w:r>
    </w:p>
    <w:p w14:paraId="5E461147" w14:textId="2F35F3E9" w:rsidR="00DD53C2" w:rsidRDefault="00DD53C2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speaker who has become a very skilled communicator</w:t>
      </w:r>
    </w:p>
    <w:p w14:paraId="43DB02CB" w14:textId="5568F2CB" w:rsidR="00DD53C2" w:rsidRDefault="00DD53C2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 car drivers</w:t>
      </w:r>
    </w:p>
    <w:p w14:paraId="36374C0F" w14:textId="64BDD21A" w:rsidR="00DD53C2" w:rsidRDefault="00DD53C2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baseball pitcher</w:t>
      </w:r>
    </w:p>
    <w:p w14:paraId="61321A11" w14:textId="42B5D6C4" w:rsidR="00DD53C2" w:rsidRDefault="00E02DA1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FD067A" wp14:editId="0DEB1AEC">
                <wp:simplePos x="0" y="0"/>
                <wp:positionH relativeFrom="column">
                  <wp:posOffset>2933395</wp:posOffset>
                </wp:positionH>
                <wp:positionV relativeFrom="paragraph">
                  <wp:posOffset>15672</wp:posOffset>
                </wp:positionV>
                <wp:extent cx="3474720" cy="833933"/>
                <wp:effectExtent l="0" t="0" r="1143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833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83095" w14:textId="298CEA4A" w:rsidR="00E02DA1" w:rsidRPr="00E02DA1" w:rsidRDefault="00E02DA1" w:rsidP="00E02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 video introduction is available for the lesson.  View it at </w:t>
                            </w:r>
                            <w:hyperlink r:id="rId7" w:history="1">
                              <w:r w:rsidRPr="0052098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https://watch.liberty.edu/media/t/1_rcp1g2ad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If you have no we-fi where you teach, best to download to your computer from </w:t>
                            </w:r>
                            <w:hyperlink r:id="rId8" w:history="1">
                              <w:r w:rsidR="00CF1D51" w:rsidRPr="00520985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https://tinyurl.com/3stwbam8</w:t>
                              </w:r>
                            </w:hyperlink>
                            <w:r w:rsidR="00CF1D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FD06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1pt;margin-top:1.25pt;width:273.6pt;height:6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" fillcolor="white [3201]" strokeweight=".5pt">
                <v:textbox>
                  <w:txbxContent>
                    <w:p w14:paraId="69983095" w14:textId="298CEA4A" w:rsidR="00E02DA1" w:rsidRPr="00E02DA1" w:rsidRDefault="00E02DA1" w:rsidP="00E02DA1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 video introduction is available for the lesson.  View it at </w:t>
                      </w:r>
                      <w:hyperlink r:id="rId9" w:history="1">
                        <w:r w:rsidRPr="0052098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https://watch.liberty.edu/media/t/1_rcp1g2ad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If you have no we-fi where you teach, best to download to your computer from </w:t>
                      </w:r>
                      <w:hyperlink r:id="rId10" w:history="1">
                        <w:r w:rsidR="00CF1D51" w:rsidRPr="00520985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https://tinyurl.com/3stwbam8</w:t>
                        </w:r>
                      </w:hyperlink>
                      <w:r w:rsidR="00CF1D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D53C2">
        <w:rPr>
          <w:rFonts w:ascii="Times New Roman" w:hAnsi="Times New Roman" w:cs="Times New Roman"/>
          <w:sz w:val="24"/>
          <w:szCs w:val="24"/>
        </w:rPr>
        <w:t xml:space="preserve">a professional football </w:t>
      </w:r>
      <w:proofErr w:type="gramStart"/>
      <w:r w:rsidR="00DD53C2">
        <w:rPr>
          <w:rFonts w:ascii="Times New Roman" w:hAnsi="Times New Roman" w:cs="Times New Roman"/>
          <w:sz w:val="24"/>
          <w:szCs w:val="24"/>
        </w:rPr>
        <w:t>quarterback</w:t>
      </w:r>
      <w:proofErr w:type="gramEnd"/>
    </w:p>
    <w:p w14:paraId="1914D9B3" w14:textId="01F0F27B" w:rsidR="00DD53C2" w:rsidRDefault="001E5BE9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who make very artistic quilts</w:t>
      </w:r>
    </w:p>
    <w:p w14:paraId="13930E43" w14:textId="69623183" w:rsidR="001E5BE9" w:rsidRPr="00DD53C2" w:rsidRDefault="001E5BE9" w:rsidP="00DD53C2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skilled cabinet maker</w:t>
      </w:r>
    </w:p>
    <w:p w14:paraId="3A201632" w14:textId="77777777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004058" w14:textId="77777777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Transition</w:t>
      </w:r>
    </w:p>
    <w:p w14:paraId="3CC20A6F" w14:textId="72C97547" w:rsidR="001E5BE9" w:rsidRPr="001E5BE9" w:rsidRDefault="002967A8" w:rsidP="001E5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712C5" w14:textId="77777777" w:rsidR="001E5BE9" w:rsidRPr="001E5BE9" w:rsidRDefault="001E5BE9" w:rsidP="002967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Consider the daily practice of intercessory prayer.</w:t>
      </w:r>
    </w:p>
    <w:p w14:paraId="3F381696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We can demonstrate love our neighbors by taking their needs to God in prayer.</w:t>
      </w:r>
    </w:p>
    <w:p w14:paraId="152C21B8" w14:textId="77777777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84656" w14:textId="5AB7F647" w:rsidR="009D5A8E" w:rsidRDefault="009D5A8E" w:rsidP="00DD53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Bible Study</w:t>
      </w:r>
    </w:p>
    <w:p w14:paraId="5E6FD855" w14:textId="77777777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F06E4" w14:textId="6B9CD1CC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1E5BE9">
        <w:rPr>
          <w:rFonts w:ascii="Times New Roman" w:hAnsi="Times New Roman" w:cs="Times New Roman"/>
          <w:sz w:val="24"/>
          <w:szCs w:val="24"/>
        </w:rPr>
        <w:t xml:space="preserve"> Pray for Your Neighbor </w:t>
      </w:r>
    </w:p>
    <w:p w14:paraId="249265E2" w14:textId="77777777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834C4" w14:textId="566750F7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1E5BE9">
        <w:rPr>
          <w:rFonts w:ascii="Times New Roman" w:hAnsi="Times New Roman" w:cs="Times New Roman"/>
          <w:sz w:val="24"/>
          <w:szCs w:val="24"/>
        </w:rPr>
        <w:t xml:space="preserve"> whom to pray.</w:t>
      </w:r>
    </w:p>
    <w:p w14:paraId="665D182B" w14:textId="24FA80B7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6B5F1" w14:textId="77777777" w:rsidR="001E5BE9" w:rsidRPr="00193290" w:rsidRDefault="001E5BE9" w:rsidP="001E5B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50CD">
        <w:rPr>
          <w:rFonts w:ascii="Times New Roman" w:hAnsi="Times New Roman" w:cs="Times New Roman"/>
          <w:sz w:val="20"/>
          <w:szCs w:val="20"/>
        </w:rPr>
        <w:t xml:space="preserve">1 Timothy 2:1-4 (NIV)  I urge, then, first of all, that requests, prayers, </w:t>
      </w:r>
      <w:proofErr w:type="gramStart"/>
      <w:r w:rsidRPr="001250CD">
        <w:rPr>
          <w:rFonts w:ascii="Times New Roman" w:hAnsi="Times New Roman" w:cs="Times New Roman"/>
          <w:sz w:val="20"/>
          <w:szCs w:val="20"/>
        </w:rPr>
        <w:t>intercession</w:t>
      </w:r>
      <w:proofErr w:type="gramEnd"/>
      <w:r w:rsidRPr="001250CD">
        <w:rPr>
          <w:rFonts w:ascii="Times New Roman" w:hAnsi="Times New Roman" w:cs="Times New Roman"/>
          <w:sz w:val="20"/>
          <w:szCs w:val="20"/>
        </w:rPr>
        <w:t xml:space="preserve"> and thanksgiving be made for everyone-- 2  for kings and all those in authority, that we may live peaceful and quiet lives in all godliness and holiness. 3  This is good, and pleases God our Savior, 4  who wants all men to be saved and to come to a knowledge of the truth.</w:t>
      </w:r>
    </w:p>
    <w:p w14:paraId="3928B23D" w14:textId="77777777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1AE3C" w14:textId="77777777" w:rsidR="001E5BE9" w:rsidRPr="001E5BE9" w:rsidRDefault="001E5BE9" w:rsidP="001E5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Why kind of praying did Paul urge Timothy to do?  What are different synonyms for prayer used in various translations you have?</w:t>
      </w:r>
    </w:p>
    <w:p w14:paraId="41662A69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requests, supplications, petitions</w:t>
      </w:r>
    </w:p>
    <w:p w14:paraId="0775C63B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intercession, intercede</w:t>
      </w:r>
    </w:p>
    <w:p w14:paraId="4C426EDE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thanksgiving</w:t>
      </w:r>
    </w:p>
    <w:p w14:paraId="2BA425A6" w14:textId="77777777" w:rsidR="001E5BE9" w:rsidRPr="001E5BE9" w:rsidRDefault="001E5BE9" w:rsidP="001E5B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51377" w14:textId="77777777" w:rsidR="001E5BE9" w:rsidRPr="001E5BE9" w:rsidRDefault="001E5BE9" w:rsidP="001E5B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 xml:space="preserve">For whom was he to pray? </w:t>
      </w:r>
    </w:p>
    <w:p w14:paraId="1C08A4FC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for everyone – those in our life circles and beyond</w:t>
      </w:r>
    </w:p>
    <w:p w14:paraId="12AE087A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kings (presidents, prime ministers, etc.)</w:t>
      </w:r>
    </w:p>
    <w:p w14:paraId="3987FB40" w14:textId="77777777" w:rsidR="001E5BE9" w:rsidRPr="001E5BE9" w:rsidRDefault="001E5BE9" w:rsidP="001E5BE9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5BE9">
        <w:rPr>
          <w:rFonts w:ascii="Times New Roman" w:hAnsi="Times New Roman" w:cs="Times New Roman"/>
          <w:sz w:val="24"/>
          <w:szCs w:val="24"/>
        </w:rPr>
        <w:t>all those in authority (even if we don’t like them)</w:t>
      </w:r>
    </w:p>
    <w:p w14:paraId="1C752914" w14:textId="4A5A0405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8FF31" w14:textId="4342F0AA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778F4" w14:textId="7188289E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8B1888" w14:textId="6638D8DE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4B715" w14:textId="3A5072D3" w:rsidR="001E5BE9" w:rsidRDefault="001E5BE9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0D8FE" w14:textId="77777777" w:rsidR="00AD1B52" w:rsidRDefault="00AD1B52" w:rsidP="0091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02897B" w14:textId="2BB58C3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Consider</w:t>
      </w:r>
      <w:r w:rsidRPr="009152F4">
        <w:rPr>
          <w:rFonts w:ascii="Times New Roman" w:hAnsi="Times New Roman" w:cs="Times New Roman"/>
          <w:sz w:val="24"/>
          <w:szCs w:val="24"/>
        </w:rPr>
        <w:t xml:space="preserve"> your neighbors, how can you pray for them?</w:t>
      </w:r>
    </w:p>
    <w:p w14:paraId="6060FC83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their spiritual needs</w:t>
      </w:r>
    </w:p>
    <w:p w14:paraId="03C41CB6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their kids, their grand kids</w:t>
      </w:r>
    </w:p>
    <w:p w14:paraId="158E33E8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God would meet their needs</w:t>
      </w:r>
    </w:p>
    <w:p w14:paraId="0B6A1131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their jobs</w:t>
      </w:r>
    </w:p>
    <w:p w14:paraId="7F224A55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their physical struggles</w:t>
      </w:r>
    </w:p>
    <w:p w14:paraId="618A8E4C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1D759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What often gets in the way of regular prayer in our lives?</w:t>
      </w:r>
    </w:p>
    <w:p w14:paraId="5F2F2DB9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busy lives</w:t>
      </w:r>
    </w:p>
    <w:p w14:paraId="2FF9FB7C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lack of faith</w:t>
      </w:r>
    </w:p>
    <w:p w14:paraId="24317F64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don’t make time</w:t>
      </w:r>
    </w:p>
    <w:p w14:paraId="19F0F3C6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other things are more important</w:t>
      </w:r>
    </w:p>
    <w:p w14:paraId="4BC4C19B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entertainment is more of a priority</w:t>
      </w:r>
    </w:p>
    <w:p w14:paraId="56442682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 chaotic pace of life</w:t>
      </w:r>
    </w:p>
    <w:p w14:paraId="0F8622D8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worry about current events – personal, locally, regionally, nationally</w:t>
      </w:r>
    </w:p>
    <w:p w14:paraId="27F3753D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6F2E8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 xml:space="preserve">What sort of prayers should we make on behalf of our leaders? </w:t>
      </w:r>
    </w:p>
    <w:p w14:paraId="45716B93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godly wisdom</w:t>
      </w:r>
    </w:p>
    <w:p w14:paraId="2B38C735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for their spiritual needs</w:t>
      </w:r>
    </w:p>
    <w:p w14:paraId="3C3F022A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for their protection, their health</w:t>
      </w:r>
    </w:p>
    <w:p w14:paraId="5842CACA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 xml:space="preserve">Claim Proverbs 21:1 (NIV) </w:t>
      </w:r>
      <w:r w:rsidRPr="009152F4">
        <w:rPr>
          <w:rFonts w:ascii="Times New Roman" w:hAnsi="Times New Roman" w:cs="Times New Roman"/>
          <w:i/>
          <w:iCs/>
          <w:sz w:val="24"/>
          <w:szCs w:val="24"/>
        </w:rPr>
        <w:t>The king's heart is in the hand of the LORD; he directs it like a watercourse wherever he pleases</w:t>
      </w:r>
      <w:r w:rsidRPr="009152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6A96CE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pray for those who advise them</w:t>
      </w:r>
    </w:p>
    <w:p w14:paraId="35281422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pray that they will govern well</w:t>
      </w:r>
    </w:p>
    <w:p w14:paraId="5D993823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pray that they will maintain peace and an environment where the Gospel can be preached, people can worship God, the claims of Christ can be communicated freely</w:t>
      </w:r>
    </w:p>
    <w:p w14:paraId="02AEAC5C" w14:textId="26132CC9" w:rsidR="009152F4" w:rsidRDefault="009152F4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947FCF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How would Timothy (and we) benefit from praying for those in authority?</w:t>
      </w:r>
    </w:p>
    <w:p w14:paraId="27F7F54D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live peaceful and quiet lives</w:t>
      </w:r>
    </w:p>
    <w:p w14:paraId="4DC33750" w14:textId="05D2C056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live in godliness</w:t>
      </w:r>
      <w:r w:rsidRPr="009152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2F4">
        <w:rPr>
          <w:rFonts w:ascii="Times New Roman" w:hAnsi="Times New Roman" w:cs="Times New Roman"/>
          <w:sz w:val="24"/>
          <w:szCs w:val="24"/>
        </w:rPr>
        <w:t>live as holy people</w:t>
      </w:r>
    </w:p>
    <w:p w14:paraId="552DD366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live in reverence to God</w:t>
      </w:r>
    </w:p>
    <w:p w14:paraId="5A13DA01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live in honesty</w:t>
      </w:r>
    </w:p>
    <w:p w14:paraId="469F2C0F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in dignity</w:t>
      </w:r>
    </w:p>
    <w:p w14:paraId="636A112A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170AA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Why do you think the greater majority of our public prayer requests have to do with physical needs … instead of spiritual needs?</w:t>
      </w:r>
    </w:p>
    <w:p w14:paraId="58EC25FD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the older we get, the more our lives center on dealing with ailments</w:t>
      </w:r>
    </w:p>
    <w:p w14:paraId="767A3B0A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usually there’s no shame in admitting a bad knee or a heart ailment or even cancer</w:t>
      </w:r>
    </w:p>
    <w:p w14:paraId="4A37F08F" w14:textId="77777777" w:rsidR="009152F4" w:rsidRPr="009152F4" w:rsidRDefault="009152F4" w:rsidP="009152F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we are reluctant to share a personal battle with pornography or anger or fear or a substance abuse</w:t>
      </w:r>
    </w:p>
    <w:p w14:paraId="5F147696" w14:textId="77777777" w:rsidR="009152F4" w:rsidRPr="009152F4" w:rsidRDefault="009152F4" w:rsidP="009152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A5D4CB" w14:textId="77777777" w:rsidR="009152F4" w:rsidRDefault="009152F4" w:rsidP="009152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 xml:space="preserve">It’s not always best to divulge embarrassing personal struggles to a group.  </w:t>
      </w:r>
    </w:p>
    <w:p w14:paraId="48A9EF9D" w14:textId="67D2C393" w:rsidR="009152F4" w:rsidRPr="009152F4" w:rsidRDefault="009152F4" w:rsidP="009152F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52F4">
        <w:rPr>
          <w:rFonts w:ascii="Times New Roman" w:hAnsi="Times New Roman" w:cs="Times New Roman"/>
          <w:sz w:val="24"/>
          <w:szCs w:val="24"/>
        </w:rPr>
        <w:t>Seeking prayer support privately from an accountability partner is a much better practice</w:t>
      </w:r>
    </w:p>
    <w:p w14:paraId="55B5969E" w14:textId="45484B32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9152F4">
        <w:rPr>
          <w:rFonts w:ascii="Times New Roman" w:hAnsi="Times New Roman" w:cs="Times New Roman"/>
          <w:sz w:val="24"/>
          <w:szCs w:val="24"/>
        </w:rPr>
        <w:t xml:space="preserve"> </w:t>
      </w:r>
      <w:r w:rsidR="00BA04E5">
        <w:rPr>
          <w:rFonts w:ascii="Times New Roman" w:hAnsi="Times New Roman" w:cs="Times New Roman"/>
          <w:sz w:val="24"/>
          <w:szCs w:val="24"/>
        </w:rPr>
        <w:t>Pray for Spiritual Needs</w:t>
      </w:r>
    </w:p>
    <w:p w14:paraId="0C9FC7B9" w14:textId="77777777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007A3" w14:textId="7DF08B85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BA04E5">
        <w:rPr>
          <w:rFonts w:ascii="Times New Roman" w:hAnsi="Times New Roman" w:cs="Times New Roman"/>
          <w:sz w:val="24"/>
          <w:szCs w:val="24"/>
        </w:rPr>
        <w:t xml:space="preserve"> another reason to pray.</w:t>
      </w:r>
    </w:p>
    <w:p w14:paraId="2911C2B2" w14:textId="77777777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926FB" w14:textId="77777777" w:rsidR="00BA04E5" w:rsidRDefault="00BA04E5" w:rsidP="00BA04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394F">
        <w:rPr>
          <w:rFonts w:ascii="Times New Roman" w:hAnsi="Times New Roman" w:cs="Times New Roman"/>
          <w:sz w:val="20"/>
          <w:szCs w:val="20"/>
        </w:rPr>
        <w:t>1 Timothy 2:5-6 (NIV)   For there is one God and one mediator between God and men, the man Christ Jesus, 6  who gave himself as a ransom for all men--the testimony given in its proper time.</w:t>
      </w:r>
    </w:p>
    <w:p w14:paraId="2966EF45" w14:textId="10255FE3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93E1C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 xml:space="preserve">Why should Timothy focus his attention on the Lord God? </w:t>
      </w:r>
    </w:p>
    <w:p w14:paraId="5A40A39E" w14:textId="77777777" w:rsidR="00BA04E5" w:rsidRPr="00BA04E5" w:rsidRDefault="00BA04E5" w:rsidP="00BA04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faith is as strong as the One in Whom we put our trust</w:t>
      </w:r>
    </w:p>
    <w:p w14:paraId="7CD1D05E" w14:textId="77777777" w:rsidR="00BA04E5" w:rsidRPr="00BA04E5" w:rsidRDefault="00BA04E5" w:rsidP="00BA04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 xml:space="preserve">when we meditate on Who God really is </w:t>
      </w:r>
      <w:proofErr w:type="gramStart"/>
      <w:r w:rsidRPr="00BA04E5">
        <w:rPr>
          <w:rFonts w:ascii="Times New Roman" w:hAnsi="Times New Roman" w:cs="Times New Roman"/>
          <w:sz w:val="24"/>
          <w:szCs w:val="24"/>
        </w:rPr>
        <w:t>and on His attributes,</w:t>
      </w:r>
      <w:proofErr w:type="gramEnd"/>
      <w:r w:rsidRPr="00BA04E5">
        <w:rPr>
          <w:rFonts w:ascii="Times New Roman" w:hAnsi="Times New Roman" w:cs="Times New Roman"/>
          <w:sz w:val="24"/>
          <w:szCs w:val="24"/>
        </w:rPr>
        <w:t xml:space="preserve"> our faith increases</w:t>
      </w:r>
    </w:p>
    <w:p w14:paraId="18339C8A" w14:textId="77777777" w:rsidR="00BA04E5" w:rsidRPr="00BA04E5" w:rsidRDefault="00BA04E5" w:rsidP="00BA04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God is the One in whom we are placing our trust … not the government, not the medical community, not ourselves</w:t>
      </w:r>
    </w:p>
    <w:p w14:paraId="0F090D50" w14:textId="77777777" w:rsidR="00BA04E5" w:rsidRPr="00BA04E5" w:rsidRDefault="00BA04E5" w:rsidP="00BA04E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God may use those elements of society, but it is He who is accomplishing what will be done</w:t>
      </w:r>
    </w:p>
    <w:p w14:paraId="04DC309B" w14:textId="14C702E4" w:rsidR="00BA04E5" w:rsidRDefault="00BA04E5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F7AAC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 xml:space="preserve">Not the use of the term </w:t>
      </w:r>
      <w:r w:rsidRPr="00BA04E5">
        <w:rPr>
          <w:rFonts w:ascii="Times New Roman" w:hAnsi="Times New Roman" w:cs="Times New Roman"/>
          <w:i/>
          <w:iCs/>
          <w:sz w:val="24"/>
          <w:szCs w:val="24"/>
        </w:rPr>
        <w:t xml:space="preserve">mediator </w:t>
      </w:r>
      <w:r w:rsidRPr="00BA04E5">
        <w:rPr>
          <w:rFonts w:ascii="Times New Roman" w:hAnsi="Times New Roman" w:cs="Times New Roman"/>
          <w:sz w:val="24"/>
          <w:szCs w:val="24"/>
        </w:rPr>
        <w:t>applied to Jesus.   How do we use mediators in our society?</w:t>
      </w:r>
    </w:p>
    <w:p w14:paraId="4B01D7A6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one that reconciles differences between disputants</w:t>
      </w:r>
    </w:p>
    <w:p w14:paraId="20BAD9DE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 xml:space="preserve">third party, the mediator, assists the parties to negotiate their own settlement </w:t>
      </w:r>
    </w:p>
    <w:p w14:paraId="3B44D5F7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mediator may express a view on what might be a fair or reasonable settlement</w:t>
      </w:r>
    </w:p>
    <w:p w14:paraId="5AD14709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9F0A19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Who are the disputants and how does Jesus facilitate the reconciliation?</w:t>
      </w:r>
    </w:p>
    <w:p w14:paraId="55533527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God and sinners who have rebelled against Him</w:t>
      </w:r>
    </w:p>
    <w:p w14:paraId="742AEB5D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Jesus took the punishment, the judgment of death which sinful men deserve</w:t>
      </w:r>
    </w:p>
    <w:p w14:paraId="2D943297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Jesus paid the price for the ransom of our souls</w:t>
      </w:r>
    </w:p>
    <w:p w14:paraId="2965A299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God’s holiness is satisfied</w:t>
      </w:r>
    </w:p>
    <w:p w14:paraId="3B1B95F5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Jesus provides forgiveness for those who confess, repent, receive His salvation by faith</w:t>
      </w:r>
    </w:p>
    <w:p w14:paraId="2C54B1B2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1BD66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Based on this passage, what advice would you give to a Christian who insists he/she cannot pray for the salvation of a person who has hurt him/her?</w:t>
      </w:r>
    </w:p>
    <w:p w14:paraId="373BD3B0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you are offended … so was God (by your sin as well as the other person’s)!</w:t>
      </w:r>
    </w:p>
    <w:p w14:paraId="0D34D46B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He gave of Himself to accomplish the setting aside of the offense, the forgiveness</w:t>
      </w:r>
    </w:p>
    <w:p w14:paraId="3EC5B94E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God forgave you</w:t>
      </w:r>
    </w:p>
    <w:p w14:paraId="4262B429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You can do no less than likewise forgive and pray for their salvation</w:t>
      </w:r>
    </w:p>
    <w:p w14:paraId="5FA66607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51248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Paul says here that God wants all men to be saved  and come to know Truth.  What are some reasons this has not happened?</w:t>
      </w:r>
    </w:p>
    <w:p w14:paraId="10BB11AD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some people reject Truth</w:t>
      </w:r>
    </w:p>
    <w:p w14:paraId="73A1D231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Satan works against the understanding and the acceptance of the Gospel message</w:t>
      </w:r>
    </w:p>
    <w:p w14:paraId="2209926C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in some places the Gospel is banned</w:t>
      </w:r>
    </w:p>
    <w:p w14:paraId="6442ED02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some people have yet to hear the message</w:t>
      </w:r>
    </w:p>
    <w:p w14:paraId="768B5345" w14:textId="77777777" w:rsidR="00BA04E5" w:rsidRPr="00BA04E5" w:rsidRDefault="00BA04E5" w:rsidP="00BA04E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4"/>
          <w:szCs w:val="24"/>
        </w:rPr>
        <w:t>we have yet to take that message to them</w:t>
      </w:r>
    </w:p>
    <w:p w14:paraId="5A066D55" w14:textId="77777777" w:rsidR="00BA04E5" w:rsidRPr="00BA04E5" w:rsidRDefault="00BA04E5" w:rsidP="00BA0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6965B" w14:textId="56F62AA3" w:rsidR="00BA04E5" w:rsidRDefault="00BA04E5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4E5">
        <w:rPr>
          <w:rFonts w:ascii="Times New Roman" w:hAnsi="Times New Roman" w:cs="Times New Roman"/>
          <w:sz w:val="28"/>
          <w:szCs w:val="28"/>
        </w:rPr>
        <w:sym w:font="Wingdings" w:char="F0F0"/>
      </w:r>
      <w:r>
        <w:rPr>
          <w:rFonts w:ascii="Times New Roman" w:hAnsi="Times New Roman" w:cs="Times New Roman"/>
          <w:sz w:val="24"/>
          <w:szCs w:val="24"/>
        </w:rPr>
        <w:t xml:space="preserve"> Jesus gave the Great Commission … it is </w:t>
      </w:r>
      <w:r w:rsidR="002402F8">
        <w:rPr>
          <w:rFonts w:ascii="Times New Roman" w:hAnsi="Times New Roman" w:cs="Times New Roman"/>
          <w:sz w:val="24"/>
          <w:szCs w:val="24"/>
        </w:rPr>
        <w:t>our responsibility to be praying, giving, challenging young people to go as He calls them</w:t>
      </w:r>
    </w:p>
    <w:p w14:paraId="6CF60447" w14:textId="43373133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2402F8">
        <w:rPr>
          <w:rFonts w:ascii="Times New Roman" w:hAnsi="Times New Roman" w:cs="Times New Roman"/>
          <w:sz w:val="24"/>
          <w:szCs w:val="24"/>
        </w:rPr>
        <w:t xml:space="preserve"> Pray with the Right Attitude</w:t>
      </w:r>
    </w:p>
    <w:p w14:paraId="46D39DEF" w14:textId="77777777" w:rsidR="00DD53C2" w:rsidRDefault="00DD53C2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F0C4F" w14:textId="3C6D2E43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for</w:t>
      </w:r>
      <w:r w:rsidR="002402F8">
        <w:rPr>
          <w:rFonts w:ascii="Times New Roman" w:hAnsi="Times New Roman" w:cs="Times New Roman"/>
          <w:sz w:val="24"/>
          <w:szCs w:val="24"/>
        </w:rPr>
        <w:t xml:space="preserve"> Paul’s primary purpose in life.</w:t>
      </w:r>
    </w:p>
    <w:p w14:paraId="43948A12" w14:textId="3481A430" w:rsidR="002402F8" w:rsidRDefault="002402F8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59CFFF" w14:textId="77777777" w:rsidR="002402F8" w:rsidRDefault="002402F8" w:rsidP="002402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4223A">
        <w:rPr>
          <w:rFonts w:ascii="Times New Roman" w:hAnsi="Times New Roman" w:cs="Times New Roman"/>
          <w:sz w:val="20"/>
          <w:szCs w:val="20"/>
        </w:rPr>
        <w:t>1 Timothy 2:7-8 (NIV)   And for this purpose I was appointed a herald and an apostle--I am telling the truth, I am not lying--and a teacher of the true faith to the Gentiles. 8  I want men everywhere to lift up holy hands in prayer, without anger or disputing.</w:t>
      </w:r>
    </w:p>
    <w:p w14:paraId="6C84A27F" w14:textId="65501372" w:rsidR="002402F8" w:rsidRDefault="002402F8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94A39" w14:textId="77777777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 xml:space="preserve">What three terms did Paul use to describe his functional role as a follower of Christ? </w:t>
      </w:r>
    </w:p>
    <w:p w14:paraId="48E16BB6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a herald, a preacher</w:t>
      </w:r>
    </w:p>
    <w:p w14:paraId="0AEDFA77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an apostle</w:t>
      </w:r>
    </w:p>
    <w:p w14:paraId="66AE566F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a teacher</w:t>
      </w:r>
    </w:p>
    <w:p w14:paraId="4936CACC" w14:textId="77777777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ABAAE" w14:textId="7715F29B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 xml:space="preserve">Why is prayer an important step in </w:t>
      </w:r>
      <w:r w:rsidR="00B24252">
        <w:rPr>
          <w:rFonts w:ascii="Times New Roman" w:hAnsi="Times New Roman" w:cs="Times New Roman"/>
          <w:sz w:val="24"/>
          <w:szCs w:val="24"/>
        </w:rPr>
        <w:t>preaching and teaching</w:t>
      </w:r>
      <w:r w:rsidRPr="002402F8">
        <w:rPr>
          <w:rFonts w:ascii="Times New Roman" w:hAnsi="Times New Roman" w:cs="Times New Roman"/>
          <w:sz w:val="24"/>
          <w:szCs w:val="24"/>
        </w:rPr>
        <w:t xml:space="preserve"> the gospel?</w:t>
      </w:r>
    </w:p>
    <w:p w14:paraId="05285937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we support those who are teaching, preaching</w:t>
      </w:r>
    </w:p>
    <w:p w14:paraId="77F348B3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some plant the seed of the Gospel</w:t>
      </w:r>
    </w:p>
    <w:p w14:paraId="4B39044C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some cultivate</w:t>
      </w:r>
    </w:p>
    <w:p w14:paraId="6566A874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some water … with our prayers</w:t>
      </w:r>
    </w:p>
    <w:p w14:paraId="2E5969F8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some harvest</w:t>
      </w:r>
    </w:p>
    <w:p w14:paraId="3743244A" w14:textId="77777777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3F284" w14:textId="77777777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How can our group pray together for the salvation of others?</w:t>
      </w:r>
    </w:p>
    <w:p w14:paraId="4F0B7E4E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focus our prayers not only on physical needs</w:t>
      </w:r>
    </w:p>
    <w:p w14:paraId="06F953B3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pray also for spiritual needs</w:t>
      </w:r>
    </w:p>
    <w:p w14:paraId="260CB9F1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our families</w:t>
      </w:r>
    </w:p>
    <w:p w14:paraId="51462A11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our neighbors</w:t>
      </w:r>
    </w:p>
    <w:p w14:paraId="0BC8AE03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those who take the Gospel to places we cannot go</w:t>
      </w:r>
    </w:p>
    <w:p w14:paraId="2CC868C8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pray for missionaries by name</w:t>
      </w:r>
    </w:p>
    <w:p w14:paraId="1F688345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 xml:space="preserve">check out web sites of missions organizations for prayer requests </w:t>
      </w:r>
    </w:p>
    <w:p w14:paraId="0780B3E7" w14:textId="77777777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2637B" w14:textId="0349AC1C" w:rsidR="002402F8" w:rsidRPr="002402F8" w:rsidRDefault="002402F8" w:rsidP="002402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 xml:space="preserve">How can we pray for </w:t>
      </w:r>
      <w:r w:rsidR="00B24252">
        <w:rPr>
          <w:rFonts w:ascii="Times New Roman" w:hAnsi="Times New Roman" w:cs="Times New Roman"/>
          <w:sz w:val="24"/>
          <w:szCs w:val="24"/>
        </w:rPr>
        <w:t>those who take the Gospel where we cannot go</w:t>
      </w:r>
      <w:r w:rsidRPr="002402F8">
        <w:rPr>
          <w:rFonts w:ascii="Times New Roman" w:hAnsi="Times New Roman" w:cs="Times New Roman"/>
          <w:sz w:val="24"/>
          <w:szCs w:val="24"/>
        </w:rPr>
        <w:t>?</w:t>
      </w:r>
    </w:p>
    <w:p w14:paraId="782F5938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their health and protection</w:t>
      </w:r>
    </w:p>
    <w:p w14:paraId="4B7EBD24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wisdom and skill in communication</w:t>
      </w:r>
    </w:p>
    <w:p w14:paraId="582AFB66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open doors</w:t>
      </w:r>
    </w:p>
    <w:p w14:paraId="03FB526C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specific contacts they have made</w:t>
      </w:r>
    </w:p>
    <w:p w14:paraId="5B95AEF5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new ways to attract people to the Good News</w:t>
      </w:r>
    </w:p>
    <w:p w14:paraId="1865CFE9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for their finances</w:t>
      </w:r>
    </w:p>
    <w:p w14:paraId="14E5EE7F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 xml:space="preserve">for dealing with acquiring visas, permissions, </w:t>
      </w:r>
    </w:p>
    <w:p w14:paraId="53FB313D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praying against opposition</w:t>
      </w:r>
    </w:p>
    <w:p w14:paraId="669CC65A" w14:textId="77777777" w:rsidR="002402F8" w:rsidRPr="002402F8" w:rsidRDefault="002402F8" w:rsidP="002402F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02F8">
        <w:rPr>
          <w:rFonts w:ascii="Times New Roman" w:hAnsi="Times New Roman" w:cs="Times New Roman"/>
          <w:sz w:val="24"/>
          <w:szCs w:val="24"/>
        </w:rPr>
        <w:t>pray that they be salt and light, living lives of integrity and purity</w:t>
      </w:r>
    </w:p>
    <w:p w14:paraId="4C06FB91" w14:textId="45309B73" w:rsidR="002402F8" w:rsidRDefault="002402F8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85C39" w14:textId="77777777" w:rsidR="002402F8" w:rsidRDefault="002402F8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7F790" w14:textId="2AC42430" w:rsidR="009D5A8E" w:rsidRDefault="009D5A8E" w:rsidP="00DD53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0004" w14:textId="41AD19A8" w:rsidR="009D5A8E" w:rsidRDefault="002402F8" w:rsidP="00DD53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6820C" wp14:editId="288A6403">
                <wp:simplePos x="0" y="0"/>
                <wp:positionH relativeFrom="column">
                  <wp:posOffset>1740307</wp:posOffset>
                </wp:positionH>
                <wp:positionV relativeFrom="paragraph">
                  <wp:posOffset>-288417</wp:posOffset>
                </wp:positionV>
                <wp:extent cx="2362810" cy="643408"/>
                <wp:effectExtent l="0" t="0" r="19050" b="2349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10" cy="643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71DB1" w14:textId="77777777" w:rsidR="00811075" w:rsidRPr="00811075" w:rsidRDefault="00811075" w:rsidP="00811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10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Use the last page as a handout so your learners can take home the application points of this week’s lesson.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6820C" id="Text Box 4" o:spid="_x0000_s1027" type="#_x0000_t202" style="position:absolute;margin-left:137.05pt;margin-top:-22.7pt;width:186.05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" fillcolor="white [3201]" strokeweight=".5pt">
                <v:textbox>
                  <w:txbxContent>
                    <w:p w14:paraId="6F671DB1" w14:textId="77777777" w:rsidR="00811075" w:rsidRPr="00811075" w:rsidRDefault="00811075" w:rsidP="008110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10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Use the last page as a handout so your learners can take home the application points of this week’s lesson.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A8E">
        <w:rPr>
          <w:rFonts w:ascii="Times New Roman" w:hAnsi="Times New Roman" w:cs="Times New Roman"/>
          <w:sz w:val="24"/>
          <w:szCs w:val="24"/>
        </w:rPr>
        <w:br w:type="page"/>
      </w:r>
    </w:p>
    <w:p w14:paraId="512A75D7" w14:textId="5B898549" w:rsidR="009D5A8E" w:rsidRDefault="0060478B" w:rsidP="00DD53C2">
      <w:pPr>
        <w:spacing w:after="0"/>
        <w:jc w:val="center"/>
        <w:rPr>
          <w:rFonts w:ascii="Comic Sans MS" w:hAnsi="Comic Sans MS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E286812" wp14:editId="1FEE068E">
            <wp:simplePos x="0" y="0"/>
            <wp:positionH relativeFrom="column">
              <wp:posOffset>4791227</wp:posOffset>
            </wp:positionH>
            <wp:positionV relativeFrom="page">
              <wp:posOffset>314554</wp:posOffset>
            </wp:positionV>
            <wp:extent cx="1794510" cy="1837690"/>
            <wp:effectExtent l="0" t="0" r="0" b="0"/>
            <wp:wrapSquare wrapText="bothSides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A8E">
        <w:rPr>
          <w:rFonts w:ascii="Comic Sans MS" w:hAnsi="Comic Sans MS" w:cs="Times New Roman"/>
          <w:sz w:val="28"/>
          <w:szCs w:val="28"/>
        </w:rPr>
        <w:t>Application</w:t>
      </w:r>
    </w:p>
    <w:p w14:paraId="5DEB3CB8" w14:textId="47E1FC1C" w:rsidR="00B24252" w:rsidRPr="00B24252" w:rsidRDefault="00B24252" w:rsidP="00B24252">
      <w:p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Write. </w:t>
      </w:r>
    </w:p>
    <w:p w14:paraId="248554C8" w14:textId="672D9A68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Write down the four types of prayers Paul listed in verse 1—petitions, prayers, intercessions, and thanksgivings. </w:t>
      </w:r>
    </w:p>
    <w:p w14:paraId="2A1252C0" w14:textId="77777777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>Write at least one name beside each category.</w:t>
      </w:r>
    </w:p>
    <w:p w14:paraId="1BFD5E47" w14:textId="77777777" w:rsidR="00B24252" w:rsidRPr="00B24252" w:rsidRDefault="00B24252" w:rsidP="00B24252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62168B0E" w14:textId="77777777" w:rsidR="00B24252" w:rsidRPr="00B24252" w:rsidRDefault="00B24252" w:rsidP="00B24252">
      <w:p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Contact. </w:t>
      </w:r>
    </w:p>
    <w:p w14:paraId="15E179F2" w14:textId="77777777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Contact a person for whom you been praying and tell them you prayed for them. </w:t>
      </w:r>
    </w:p>
    <w:p w14:paraId="060FF4EF" w14:textId="77777777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>You can send a text, write a note, or just tell them in person.</w:t>
      </w:r>
    </w:p>
    <w:p w14:paraId="2D343B42" w14:textId="77777777" w:rsidR="00B24252" w:rsidRPr="00B24252" w:rsidRDefault="00B24252" w:rsidP="00B24252">
      <w:pPr>
        <w:spacing w:after="0"/>
        <w:rPr>
          <w:rFonts w:ascii="Comic Sans MS" w:hAnsi="Comic Sans MS" w:cs="Times New Roman"/>
          <w:sz w:val="24"/>
          <w:szCs w:val="24"/>
        </w:rPr>
      </w:pPr>
    </w:p>
    <w:p w14:paraId="47D222ED" w14:textId="77777777" w:rsidR="00B24252" w:rsidRPr="00B24252" w:rsidRDefault="00B24252" w:rsidP="00B24252">
      <w:p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Reconcile. </w:t>
      </w:r>
    </w:p>
    <w:p w14:paraId="6392B0AB" w14:textId="70E29505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If you are aware of an unresolved conflict with another believer, go to that person in humility and seek reconciliation. </w:t>
      </w:r>
    </w:p>
    <w:p w14:paraId="0D907068" w14:textId="5EC0F7C7" w:rsidR="00B24252" w:rsidRPr="00B24252" w:rsidRDefault="00B24252" w:rsidP="00B24252">
      <w:pPr>
        <w:pStyle w:val="ListParagraph"/>
        <w:numPr>
          <w:ilvl w:val="0"/>
          <w:numId w:val="9"/>
        </w:numPr>
        <w:spacing w:after="0"/>
        <w:rPr>
          <w:rFonts w:ascii="Comic Sans MS" w:hAnsi="Comic Sans MS" w:cs="Times New Roman"/>
          <w:sz w:val="24"/>
          <w:szCs w:val="24"/>
        </w:rPr>
      </w:pPr>
      <w:r w:rsidRPr="00B24252">
        <w:rPr>
          <w:rFonts w:ascii="Comic Sans MS" w:hAnsi="Comic Sans MS" w:cs="Times New Roman"/>
          <w:sz w:val="24"/>
          <w:szCs w:val="24"/>
        </w:rPr>
        <w:t xml:space="preserve">Read Matthew 5:21-24; 18:15-19 for Jesus’s specific instructions on how to resolve conflict. </w:t>
      </w:r>
    </w:p>
    <w:p w14:paraId="40C17BF8" w14:textId="20B7C25C" w:rsidR="00B24252" w:rsidRPr="00B24252" w:rsidRDefault="00CF1D51" w:rsidP="00B24252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38457" wp14:editId="79B9D600">
                <wp:simplePos x="0" y="0"/>
                <wp:positionH relativeFrom="column">
                  <wp:posOffset>-50800</wp:posOffset>
                </wp:positionH>
                <wp:positionV relativeFrom="paragraph">
                  <wp:posOffset>210820</wp:posOffset>
                </wp:positionV>
                <wp:extent cx="1997049" cy="343815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7049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3598E" w14:textId="5733702C" w:rsidR="00E02DA1" w:rsidRPr="00E02DA1" w:rsidRDefault="00E02DA1" w:rsidP="00E02DA1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E02DA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Double Puzzle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8457" id="Text Box 7" o:spid="_x0000_s1028" type="#_x0000_t202" style="position:absolute;margin-left:-4pt;margin-top:16.6pt;width:157.25pt;height:2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" fillcolor="white [3201]" stroked="f" strokeweight=".5pt">
                <v:textbox>
                  <w:txbxContent>
                    <w:p w14:paraId="3243598E" w14:textId="5733702C" w:rsidR="00E02DA1" w:rsidRPr="00E02DA1" w:rsidRDefault="00E02DA1" w:rsidP="00E02DA1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E02DA1">
                        <w:rPr>
                          <w:rFonts w:ascii="Comic Sans MS" w:hAnsi="Comic Sans MS"/>
                          <w:sz w:val="28"/>
                          <w:szCs w:val="28"/>
                        </w:rPr>
                        <w:t>Double Puzzle</w:t>
                      </w:r>
                    </w:p>
                  </w:txbxContent>
                </v:textbox>
              </v:shape>
            </w:pict>
          </mc:Fallback>
        </mc:AlternateContent>
      </w:r>
    </w:p>
    <w:p w14:paraId="64F79185" w14:textId="445E0586" w:rsidR="00811075" w:rsidRPr="00811075" w:rsidRDefault="00CF1D51" w:rsidP="00DD53C2">
      <w:pPr>
        <w:spacing w:after="0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B4990B0" wp14:editId="3E52EB6D">
            <wp:simplePos x="0" y="0"/>
            <wp:positionH relativeFrom="column">
              <wp:posOffset>-549097</wp:posOffset>
            </wp:positionH>
            <wp:positionV relativeFrom="paragraph">
              <wp:posOffset>471170</wp:posOffset>
            </wp:positionV>
            <wp:extent cx="2750185" cy="2291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29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7AE4E13" wp14:editId="72E8CB96">
            <wp:simplePos x="0" y="0"/>
            <wp:positionH relativeFrom="column">
              <wp:posOffset>-548640</wp:posOffset>
            </wp:positionH>
            <wp:positionV relativeFrom="page">
              <wp:posOffset>7760970</wp:posOffset>
            </wp:positionV>
            <wp:extent cx="7153275" cy="1908175"/>
            <wp:effectExtent l="0" t="0" r="9525" b="0"/>
            <wp:wrapSquare wrapText="bothSides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4FD6673" wp14:editId="4E60E529">
            <wp:simplePos x="0" y="0"/>
            <wp:positionH relativeFrom="column">
              <wp:posOffset>5296535</wp:posOffset>
            </wp:positionH>
            <wp:positionV relativeFrom="paragraph">
              <wp:posOffset>1965350</wp:posOffset>
            </wp:positionV>
            <wp:extent cx="1023620" cy="961390"/>
            <wp:effectExtent l="152400" t="133350" r="309880" b="27686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61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CF6DF" wp14:editId="5978D2D0">
                <wp:simplePos x="0" y="0"/>
                <wp:positionH relativeFrom="column">
                  <wp:posOffset>2282190</wp:posOffset>
                </wp:positionH>
                <wp:positionV relativeFrom="paragraph">
                  <wp:posOffset>32588</wp:posOffset>
                </wp:positionV>
                <wp:extent cx="3818255" cy="1623847"/>
                <wp:effectExtent l="0" t="0" r="10795" b="47180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255" cy="1623847"/>
                        </a:xfrm>
                        <a:prstGeom prst="wedgeRoundRectCallout">
                          <a:avLst>
                            <a:gd name="adj1" fmla="val 37100"/>
                            <a:gd name="adj2" fmla="val 7765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79F8C" w14:textId="10A7F2E7" w:rsidR="00B24252" w:rsidRPr="00B24252" w:rsidRDefault="00B24252" w:rsidP="00B24252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Spiros the Spy is busy with a Wordle message.  He needs us to decrypt this </w:t>
                            </w:r>
                            <w:r w:rsidR="00E02DA1"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two-part</w:t>
                            </w:r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message.  Our operatives in </w:t>
                            </w:r>
                            <w:proofErr w:type="spellStart"/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Masnam</w:t>
                            </w:r>
                            <w:proofErr w:type="spellEnd"/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Mubev</w:t>
                            </w:r>
                            <w:proofErr w:type="spellEnd"/>
                            <w:r w:rsidRPr="00B242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retrieved these in a hollow tree and under a park bench.  They offer us a hint that the clue words are from your Bible Study passage this week.  When you solve the message, pass it along to the chairman of your prayer committee.</w:t>
                            </w:r>
                            <w:r w:rsidR="0060478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Technical assistance and more intriguing Family Activities are available at </w:t>
                            </w:r>
                            <w:hyperlink r:id="rId15" w:history="1">
                              <w:r w:rsidR="0060478B" w:rsidRPr="00520985">
                                <w:rPr>
                                  <w:rStyle w:val="Hyperlink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https://tinyurl.com/3dsbssa7</w:t>
                              </w:r>
                            </w:hyperlink>
                            <w:r w:rsidR="0060478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3BD189E" w14:textId="77777777" w:rsidR="00B24252" w:rsidRPr="00B24252" w:rsidRDefault="00B24252" w:rsidP="00B242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F6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9" type="#_x0000_t62" style="position:absolute;margin-left:179.7pt;margin-top:2.55pt;width:300.65pt;height:1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" adj="18814,27573" fillcolor="white [3201]" strokecolor="black [3200]" strokeweight="1pt">
                <v:textbox>
                  <w:txbxContent>
                    <w:p w14:paraId="53F79F8C" w14:textId="10A7F2E7" w:rsidR="00B24252" w:rsidRPr="00B24252" w:rsidRDefault="00B24252" w:rsidP="00B24252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Spiros the Spy is busy with a Wordle message.  He needs us to decrypt this </w:t>
                      </w:r>
                      <w:r w:rsidR="00E02DA1"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>two-part</w:t>
                      </w:r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message.  Our operatives in </w:t>
                      </w:r>
                      <w:proofErr w:type="spellStart"/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>Masnam</w:t>
                      </w:r>
                      <w:proofErr w:type="spellEnd"/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>Mubev</w:t>
                      </w:r>
                      <w:proofErr w:type="spellEnd"/>
                      <w:r w:rsidRPr="00B2425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retrieved these in a hollow tree and under a park bench.  They offer us a hint that the clue words are from your Bible Study passage this week.  When you solve the message, pass it along to the chairman of your prayer committee.</w:t>
                      </w:r>
                      <w:r w:rsidR="0060478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Technical assistance and more intriguing Family Activities are available at </w:t>
                      </w:r>
                      <w:hyperlink r:id="rId16" w:history="1">
                        <w:r w:rsidR="0060478B" w:rsidRPr="00520985">
                          <w:rPr>
                            <w:rStyle w:val="Hyperlink"/>
                            <w:rFonts w:ascii="Comic Sans MS" w:hAnsi="Comic Sans MS"/>
                            <w:sz w:val="18"/>
                            <w:szCs w:val="18"/>
                          </w:rPr>
                          <w:t>https://tinyurl.com/3dsbssa7</w:t>
                        </w:r>
                      </w:hyperlink>
                      <w:r w:rsidR="0060478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3BD189E" w14:textId="77777777" w:rsidR="00B24252" w:rsidRPr="00B24252" w:rsidRDefault="00B24252" w:rsidP="00B242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11075" w:rsidRPr="00811075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1362" w14:textId="77777777" w:rsidR="001D697F" w:rsidRDefault="001D697F" w:rsidP="009D5A8E">
      <w:pPr>
        <w:spacing w:after="0" w:line="240" w:lineRule="auto"/>
      </w:pPr>
      <w:r>
        <w:separator/>
      </w:r>
    </w:p>
  </w:endnote>
  <w:endnote w:type="continuationSeparator" w:id="0">
    <w:p w14:paraId="4328674D" w14:textId="77777777" w:rsidR="001D697F" w:rsidRDefault="001D697F" w:rsidP="009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8C15" w14:textId="77777777" w:rsidR="001D697F" w:rsidRDefault="001D697F" w:rsidP="009D5A8E">
      <w:pPr>
        <w:spacing w:after="0" w:line="240" w:lineRule="auto"/>
      </w:pPr>
      <w:r>
        <w:separator/>
      </w:r>
    </w:p>
  </w:footnote>
  <w:footnote w:type="continuationSeparator" w:id="0">
    <w:p w14:paraId="145CE121" w14:textId="77777777" w:rsidR="001D697F" w:rsidRDefault="001D697F" w:rsidP="009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1D4D" w14:textId="7F740C60" w:rsidR="009D5A8E" w:rsidRPr="009D5A8E" w:rsidRDefault="00DD53C2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8/7/2022</w:t>
    </w:r>
    <w:r w:rsidR="009D5A8E" w:rsidRPr="009D5A8E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>Pray for Your Neighbor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8DF"/>
    <w:multiLevelType w:val="hybridMultilevel"/>
    <w:tmpl w:val="946096EA"/>
    <w:lvl w:ilvl="0" w:tplc="B9D49A6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85660"/>
    <w:multiLevelType w:val="hybridMultilevel"/>
    <w:tmpl w:val="07189E3E"/>
    <w:lvl w:ilvl="0" w:tplc="F26EFD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D506A"/>
    <w:multiLevelType w:val="hybridMultilevel"/>
    <w:tmpl w:val="903E41D4"/>
    <w:lvl w:ilvl="0" w:tplc="B9D49A6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7D51"/>
    <w:multiLevelType w:val="hybridMultilevel"/>
    <w:tmpl w:val="9E3C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B3F62"/>
    <w:multiLevelType w:val="hybridMultilevel"/>
    <w:tmpl w:val="B02AF262"/>
    <w:lvl w:ilvl="0" w:tplc="18863F2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8CB61E" w:tentative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C80DD12" w:tentative="1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97CABAE" w:tentative="1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0909B3A" w:tentative="1">
      <w:start w:val="1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0C87E76" w:tentative="1">
      <w:start w:val="1"/>
      <w:numFmt w:val="bullet"/>
      <w:lvlText w:val="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6448092" w:tentative="1">
      <w:start w:val="1"/>
      <w:numFmt w:val="bullet"/>
      <w:lvlText w:val="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D68BFBA" w:tentative="1">
      <w:start w:val="1"/>
      <w:numFmt w:val="bullet"/>
      <w:lvlText w:val="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F26681E" w:tentative="1">
      <w:start w:val="1"/>
      <w:numFmt w:val="bullet"/>
      <w:lvlText w:val="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25C2C"/>
    <w:multiLevelType w:val="hybridMultilevel"/>
    <w:tmpl w:val="29DEA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873C2"/>
    <w:multiLevelType w:val="hybridMultilevel"/>
    <w:tmpl w:val="42983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B267A"/>
    <w:multiLevelType w:val="hybridMultilevel"/>
    <w:tmpl w:val="5984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9E460A"/>
    <w:multiLevelType w:val="hybridMultilevel"/>
    <w:tmpl w:val="0E2AC932"/>
    <w:lvl w:ilvl="0" w:tplc="B02281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739992">
    <w:abstractNumId w:val="7"/>
  </w:num>
  <w:num w:numId="2" w16cid:durableId="1961257712">
    <w:abstractNumId w:val="6"/>
  </w:num>
  <w:num w:numId="3" w16cid:durableId="523246350">
    <w:abstractNumId w:val="3"/>
  </w:num>
  <w:num w:numId="4" w16cid:durableId="1071931934">
    <w:abstractNumId w:val="0"/>
  </w:num>
  <w:num w:numId="5" w16cid:durableId="1903903178">
    <w:abstractNumId w:val="8"/>
  </w:num>
  <w:num w:numId="6" w16cid:durableId="1581132569">
    <w:abstractNumId w:val="4"/>
  </w:num>
  <w:num w:numId="7" w16cid:durableId="381178234">
    <w:abstractNumId w:val="1"/>
  </w:num>
  <w:num w:numId="8" w16cid:durableId="709034951">
    <w:abstractNumId w:val="2"/>
  </w:num>
  <w:num w:numId="9" w16cid:durableId="1206869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C2"/>
    <w:rsid w:val="001D697F"/>
    <w:rsid w:val="001E5BE9"/>
    <w:rsid w:val="002402F8"/>
    <w:rsid w:val="0024239C"/>
    <w:rsid w:val="002967A8"/>
    <w:rsid w:val="00406AA8"/>
    <w:rsid w:val="0060478B"/>
    <w:rsid w:val="006408A6"/>
    <w:rsid w:val="00811075"/>
    <w:rsid w:val="009152F4"/>
    <w:rsid w:val="009D5A8E"/>
    <w:rsid w:val="00AD1B52"/>
    <w:rsid w:val="00B24252"/>
    <w:rsid w:val="00B72533"/>
    <w:rsid w:val="00BA04E5"/>
    <w:rsid w:val="00CF1D51"/>
    <w:rsid w:val="00DC5D22"/>
    <w:rsid w:val="00DD53C2"/>
    <w:rsid w:val="00E02DA1"/>
    <w:rsid w:val="00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AD1A6"/>
  <w15:chartTrackingRefBased/>
  <w15:docId w15:val="{678C2AD0-AD69-4FE6-A612-66F83408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8E"/>
  </w:style>
  <w:style w:type="paragraph" w:styleId="Footer">
    <w:name w:val="footer"/>
    <w:basedOn w:val="Normal"/>
    <w:link w:val="FooterChar"/>
    <w:uiPriority w:val="99"/>
    <w:unhideWhenUsed/>
    <w:rsid w:val="009D5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8E"/>
  </w:style>
  <w:style w:type="paragraph" w:styleId="ListParagraph">
    <w:name w:val="List Paragraph"/>
    <w:basedOn w:val="Normal"/>
    <w:uiPriority w:val="34"/>
    <w:qFormat/>
    <w:rsid w:val="009D5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3stwbam8" TargetMode="Externa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atch.liberty.edu/media/t/1_rcp1g2ad" TargetMode="Externa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inyurl.com/3dsbssa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tinyurl.com/3dsbssa7" TargetMode="External"/><Relationship Id="rId10" Type="http://schemas.openxmlformats.org/officeDocument/2006/relationships/hyperlink" Target="https://tinyurl.com/3stwbam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atch.liberty.edu/media/t/1_rcp1g2ad" TargetMode="Externa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39\Documents\Custom%20Office%20Templates\SS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 3.dotx</Template>
  <TotalTime>155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19039</dc:creator>
  <cp:keywords/>
  <dc:description/>
  <cp:lastModifiedBy>Steve Armstrong</cp:lastModifiedBy>
  <cp:revision>5</cp:revision>
  <dcterms:created xsi:type="dcterms:W3CDTF">2022-07-22T10:56:00Z</dcterms:created>
  <dcterms:modified xsi:type="dcterms:W3CDTF">2022-07-22T19:08:00Z</dcterms:modified>
</cp:coreProperties>
</file>